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EE" w:rsidRPr="00F665DE" w:rsidRDefault="00BF7EEE" w:rsidP="00BF7EEE">
      <w:pPr>
        <w:pStyle w:val="Balk3"/>
        <w:spacing w:line="360" w:lineRule="auto"/>
        <w:ind w:left="1080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43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Kara Ulaştırmasında Emniyet ve Güvenlik</w:t>
      </w:r>
      <w:bookmarkEnd w:id="0"/>
    </w:p>
    <w:p w:rsidR="00BF7EEE" w:rsidRPr="008A2C79" w:rsidRDefault="00BF7EEE" w:rsidP="00BF7EEE">
      <w:pPr>
        <w:pStyle w:val="Balk3"/>
        <w:spacing w:line="360" w:lineRule="auto"/>
        <w:ind w:left="1080"/>
        <w:contextualSpacing/>
        <w:rPr>
          <w:rFonts w:ascii="Bookman Old Style" w:hAnsi="Bookman Old Style"/>
        </w:rPr>
      </w:pPr>
      <w:bookmarkStart w:id="2" w:name="_Toc432414944"/>
      <w:r w:rsidRPr="008A2C79">
        <w:rPr>
          <w:rFonts w:ascii="Bookman Old Style" w:hAnsi="Bookman Old Style"/>
          <w:i/>
          <w:color w:val="000000" w:themeColor="text1"/>
        </w:rPr>
        <w:t xml:space="preserve">(Land Transport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Safety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Security )</w:t>
      </w:r>
      <w:bookmarkEnd w:id="2"/>
    </w:p>
    <w:p w:rsidR="00BF7EEE" w:rsidRPr="00201E5E" w:rsidRDefault="00BF7EEE" w:rsidP="00BF7EEE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Aralık 2009</w:t>
      </w:r>
    </w:p>
    <w:p w:rsidR="00BF7EEE" w:rsidRPr="00201E5E" w:rsidRDefault="00BF7EEE" w:rsidP="00BF7EEE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Aralık 2011</w:t>
      </w:r>
    </w:p>
    <w:p w:rsidR="00BF7EEE" w:rsidRPr="00201E5E" w:rsidRDefault="00BF7EEE" w:rsidP="00BF7EEE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3.500.000 Euro</w:t>
      </w:r>
    </w:p>
    <w:p w:rsidR="00BF7EEE" w:rsidRDefault="00BF7EEE" w:rsidP="00BF7EE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BF7EEE" w:rsidRDefault="00BF7EEE" w:rsidP="00BF7EEE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 xml:space="preserve">: </w:t>
      </w:r>
    </w:p>
    <w:p w:rsidR="00BF7EEE" w:rsidRPr="00201E5E" w:rsidRDefault="00BF7EEE" w:rsidP="00BF7EEE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AB komşu ülkelerinde ve de Orta Asya ülkelerinde ulaştırma konusunda Avrupa standartları doğrultusunda emniyet ve güvenliği sağlamak</w:t>
      </w:r>
    </w:p>
    <w:p w:rsidR="00BF7EEE" w:rsidRDefault="00BF7EEE" w:rsidP="00BF7EE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BF7EEE" w:rsidRDefault="00BF7EEE" w:rsidP="00BF7EEE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</w:p>
    <w:p w:rsidR="00BF7EEE" w:rsidRPr="00201E5E" w:rsidRDefault="00BF7EEE" w:rsidP="00BF7EEE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Proje kapsamında </w:t>
      </w:r>
      <w:proofErr w:type="spellStart"/>
      <w:r w:rsidRPr="00201E5E">
        <w:rPr>
          <w:rFonts w:ascii="Bookman Old Style" w:hAnsi="Bookman Old Style"/>
          <w:sz w:val="24"/>
          <w:szCs w:val="24"/>
        </w:rPr>
        <w:t>takograf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konusunda düzenlenen </w:t>
      </w:r>
      <w:r w:rsidRPr="00201E5E">
        <w:rPr>
          <w:rFonts w:ascii="Bookman Old Style" w:hAnsi="Bookman Old Style"/>
          <w:b/>
          <w:sz w:val="24"/>
          <w:szCs w:val="24"/>
        </w:rPr>
        <w:t>6 adet çalışma/turu eğitimlere</w:t>
      </w:r>
      <w:r w:rsidRPr="00201E5E">
        <w:rPr>
          <w:rFonts w:ascii="Bookman Old Style" w:hAnsi="Bookman Old Style"/>
          <w:sz w:val="24"/>
          <w:szCs w:val="24"/>
        </w:rPr>
        <w:t xml:space="preserve"> Sanayi ve Ticaret Bakanlığı, Kara Ulaştırması, </w:t>
      </w:r>
      <w:r>
        <w:rPr>
          <w:rFonts w:ascii="Bookman Old Style" w:hAnsi="Bookman Old Style"/>
          <w:sz w:val="24"/>
          <w:szCs w:val="24"/>
        </w:rPr>
        <w:t xml:space="preserve">TCK </w:t>
      </w:r>
      <w:r w:rsidRPr="00201E5E">
        <w:rPr>
          <w:rFonts w:ascii="Bookman Old Style" w:hAnsi="Bookman Old Style"/>
          <w:sz w:val="24"/>
          <w:szCs w:val="24"/>
        </w:rPr>
        <w:t xml:space="preserve">ve Emniyet Genel Müdürlüklerinden toplam </w:t>
      </w:r>
      <w:r w:rsidRPr="00201E5E">
        <w:rPr>
          <w:rFonts w:ascii="Bookman Old Style" w:hAnsi="Bookman Old Style"/>
          <w:b/>
          <w:sz w:val="24"/>
          <w:szCs w:val="24"/>
        </w:rPr>
        <w:t>16 temsilci katılım</w:t>
      </w:r>
      <w:r w:rsidRPr="00201E5E">
        <w:rPr>
          <w:rFonts w:ascii="Bookman Old Style" w:hAnsi="Bookman Old Style"/>
          <w:sz w:val="24"/>
          <w:szCs w:val="24"/>
        </w:rPr>
        <w:t xml:space="preserve"> sağlayarak sertifikalandırılmıştır. </w:t>
      </w:r>
    </w:p>
    <w:p w:rsidR="00BF7EEE" w:rsidRPr="00201E5E" w:rsidRDefault="00BF7EEE" w:rsidP="00BF7EEE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BF7EEE" w:rsidRPr="00201E5E" w:rsidRDefault="00BF7EEE" w:rsidP="00BF7EEE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Proje sonucunda “Kara Ulaştırmasında Emniyet ve Güvenlik” konulu bir strateji belgesi oluşturulmuştur. Bu amaçla yapılan 3 adet toplantıya Emniyet ve Kara Ulaştırması Genel Müdürlüklerinden toplam </w:t>
      </w:r>
      <w:r w:rsidRPr="00201E5E">
        <w:rPr>
          <w:rFonts w:ascii="Bookman Old Style" w:hAnsi="Bookman Old Style"/>
          <w:b/>
          <w:sz w:val="24"/>
          <w:szCs w:val="24"/>
        </w:rPr>
        <w:t>12 kişi katılım</w:t>
      </w:r>
      <w:r w:rsidRPr="00201E5E">
        <w:rPr>
          <w:rFonts w:ascii="Bookman Old Style" w:hAnsi="Bookman Old Style"/>
          <w:sz w:val="24"/>
          <w:szCs w:val="24"/>
        </w:rPr>
        <w:t xml:space="preserve"> sağlamıştır. </w:t>
      </w: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EE"/>
    <w:rsid w:val="00BF7EEE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AE37"/>
  <w15:chartTrackingRefBased/>
  <w15:docId w15:val="{DCE632E4-6C80-494E-BD99-F59A7F0B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EE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F7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F7EEE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2019-09-06T10:31:00Z</dcterms:created>
  <dcterms:modified xsi:type="dcterms:W3CDTF">2019-09-06T10:31:00Z</dcterms:modified>
</cp:coreProperties>
</file>